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- Bài trắc nghiệm Tiếng Anh - Trắc nghiệm 10 câu tiếng Anh về thì hiện tại đơn (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usually ______ to work by bus.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2: They ______ football every Sunday.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He ______ not like coffee.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______ you speak English?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5: My brother ______ TV every evening.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watches</w:t>
      </w:r>
    </w:p>
    <w:p>
      <w:pPr>
        <w:pStyle w:val="ListParagraph"/>
      </w:pPr>
      <w:r>
        <w:rPr>
          <w:sz w:val="22"/>
        </w:rPr>
        <w:t>C. watching</w:t>
      </w:r>
    </w:p>
    <w:p>
      <w:pPr>
        <w:pStyle w:val="ListParagraph"/>
      </w:pPr>
      <w:r>
        <w:rPr>
          <w:sz w:val="22"/>
        </w:rPr>
        <w:t>D. watched</w:t>
      </w:r>
    </w:p>
    <w:p/>
    <w:p>
      <w:r>
        <w:rPr>
          <w:b/>
          <w:sz w:val="24"/>
        </w:rPr>
        <w:t>Câu 6: We ______ to school from Monday to Friday.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7: It ______ often rain in summer.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8: ______ she live in Hanoi?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9: The sun ______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10: They ______ not go to the party tonight.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