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ngữ pháp tiếng Anh thì hiện tại tiếp diễn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Look! The children _____ in the playground.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are playing</w:t>
      </w:r>
    </w:p>
    <w:p>
      <w:pPr>
        <w:pStyle w:val="ListParagraph"/>
      </w:pPr>
      <w:r>
        <w:rPr>
          <w:sz w:val="22"/>
        </w:rPr>
        <w:t>C. plays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2: She _____ English now.</w:t>
      </w:r>
    </w:p>
    <w:p>
      <w:pPr>
        <w:pStyle w:val="ListParagraph"/>
      </w:pPr>
      <w:r>
        <w:rPr>
          <w:sz w:val="22"/>
        </w:rPr>
        <w:t>A. studies</w:t>
      </w:r>
    </w:p>
    <w:p>
      <w:pPr>
        <w:pStyle w:val="ListParagraph"/>
      </w:pPr>
      <w:r>
        <w:rPr>
          <w:sz w:val="22"/>
        </w:rPr>
        <w:t>B. study</w:t>
      </w:r>
    </w:p>
    <w:p>
      <w:pPr>
        <w:pStyle w:val="ListParagraph"/>
      </w:pPr>
      <w:r>
        <w:rPr>
          <w:sz w:val="22"/>
        </w:rPr>
        <w:t>C. is studying</w:t>
      </w:r>
    </w:p>
    <w:p>
      <w:pPr>
        <w:pStyle w:val="ListParagraph"/>
      </w:pPr>
      <w:r>
        <w:rPr>
          <w:sz w:val="22"/>
        </w:rPr>
        <w:t>D. studied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