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Bài tập trắc nghiệm</w:t>
      </w:r>
    </w:p>
    <w:p>
      <w:pPr>
        <w:jc w:val="center"/>
      </w:pPr>
      <w:r>
        <w:rPr>
          <w:sz w:val="22"/>
        </w:rPr>
        <w:t>Số câu: 2    Thời gian: _____ phút    Họ và tên: _________________________</w:t>
      </w:r>
    </w:p>
    <w:p/>
    <w:p>
      <w:r>
        <w:rPr>
          <w:b/>
          <w:sz w:val="24"/>
        </w:rPr>
        <w:t>Câu 1: Thủ đô của Việt Nam là gì?</w:t>
      </w:r>
    </w:p>
    <w:p>
      <w:pPr>
        <w:pStyle w:val="ListParagraph"/>
      </w:pPr>
      <w:r>
        <w:rPr>
          <w:sz w:val="22"/>
        </w:rPr>
        <w:t>A. Hà Nội</w:t>
      </w:r>
    </w:p>
    <w:p>
      <w:pPr>
        <w:pStyle w:val="ListParagraph"/>
      </w:pPr>
      <w:r>
        <w:rPr>
          <w:sz w:val="22"/>
        </w:rPr>
        <w:t>B. Huế</w:t>
      </w:r>
    </w:p>
    <w:p>
      <w:pPr>
        <w:pStyle w:val="ListParagraph"/>
      </w:pPr>
      <w:r>
        <w:rPr>
          <w:sz w:val="22"/>
        </w:rPr>
        <w:t>C. Đà Nẵng</w:t>
      </w:r>
    </w:p>
    <w:p>
      <w:pPr>
        <w:pStyle w:val="ListParagraph"/>
      </w:pPr>
      <w:r>
        <w:rPr>
          <w:sz w:val="22"/>
        </w:rPr>
        <w:t>D. Hải Phòng</w:t>
      </w:r>
    </w:p>
    <w:p/>
    <w:p>
      <w:r>
        <w:rPr>
          <w:b/>
          <w:sz w:val="24"/>
        </w:rPr>
        <w:t>Câu 2: Một cộng một bằng mấy?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A</w:t>
      </w:r>
    </w:p>
    <w:p>
      <w:r>
        <w:rPr>
          <w:b/>
        </w:rPr>
        <w:t>Câu 2: Đáp án đúng: None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